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98F" w:rsidRDefault="0017098F" w:rsidP="0017098F">
      <w:pPr>
        <w:ind w:left="708"/>
        <w:jc w:val="center"/>
        <w:rPr>
          <w:b/>
          <w:sz w:val="26"/>
          <w:szCs w:val="26"/>
          <w:u w:val="single"/>
          <w:lang w:val="bg-BG" w:eastAsia="bg-BG"/>
        </w:rPr>
      </w:pPr>
      <w:r>
        <w:rPr>
          <w:noProof/>
          <w:sz w:val="26"/>
          <w:szCs w:val="26"/>
          <w:lang w:val="bg-BG" w:eastAsia="bg-BG"/>
        </w:rPr>
        <w:drawing>
          <wp:inline distT="0" distB="0" distL="0" distR="0">
            <wp:extent cx="514350" cy="695325"/>
            <wp:effectExtent l="0" t="0" r="0" b="9525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  <w:lang w:val="ru-RU"/>
        </w:rPr>
        <w:t xml:space="preserve">  </w:t>
      </w:r>
      <w:r>
        <w:rPr>
          <w:b/>
          <w:sz w:val="26"/>
          <w:szCs w:val="26"/>
          <w:u w:val="single"/>
          <w:lang w:val="ru-RU"/>
        </w:rPr>
        <w:t>ОБЩИНА ГУЛЯНЦИ, ОБЛАСТ ПЛЕВЕН</w:t>
      </w:r>
    </w:p>
    <w:p w:rsidR="0047190E" w:rsidRDefault="0017098F" w:rsidP="00E971BC">
      <w:pPr>
        <w:jc w:val="center"/>
        <w:rPr>
          <w:sz w:val="26"/>
          <w:szCs w:val="26"/>
          <w:lang w:val="bg-BG"/>
        </w:rPr>
      </w:pPr>
      <w:r>
        <w:rPr>
          <w:sz w:val="20"/>
          <w:szCs w:val="20"/>
          <w:lang w:val="bg-BG"/>
        </w:rPr>
        <w:t xml:space="preserve">              </w:t>
      </w:r>
      <w:r>
        <w:rPr>
          <w:sz w:val="20"/>
          <w:szCs w:val="20"/>
          <w:lang w:val="ru-RU"/>
        </w:rPr>
        <w:t xml:space="preserve">гр. </w:t>
      </w:r>
      <w:proofErr w:type="spellStart"/>
      <w:r>
        <w:rPr>
          <w:sz w:val="20"/>
          <w:szCs w:val="20"/>
          <w:lang w:val="ru-RU"/>
        </w:rPr>
        <w:t>Гулянци</w:t>
      </w:r>
      <w:proofErr w:type="spellEnd"/>
      <w:r>
        <w:rPr>
          <w:sz w:val="20"/>
          <w:szCs w:val="20"/>
          <w:lang w:val="ru-RU"/>
        </w:rPr>
        <w:t xml:space="preserve">, ул. “В. </w:t>
      </w:r>
      <w:proofErr w:type="spellStart"/>
      <w:r>
        <w:rPr>
          <w:sz w:val="20"/>
          <w:szCs w:val="20"/>
          <w:lang w:val="ru-RU"/>
        </w:rPr>
        <w:t>Левски</w:t>
      </w:r>
      <w:proofErr w:type="spellEnd"/>
      <w:r>
        <w:rPr>
          <w:sz w:val="20"/>
          <w:szCs w:val="20"/>
          <w:lang w:val="ru-RU"/>
        </w:rPr>
        <w:t>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5" w:history="1">
        <w:r>
          <w:rPr>
            <w:rStyle w:val="a3"/>
            <w:sz w:val="20"/>
            <w:szCs w:val="20"/>
            <w:lang w:val="en-US"/>
          </w:rPr>
          <w:t>obshtina</w:t>
        </w:r>
        <w:r>
          <w:rPr>
            <w:rStyle w:val="a3"/>
            <w:sz w:val="20"/>
            <w:szCs w:val="20"/>
            <w:lang w:val="ru-RU"/>
          </w:rPr>
          <w:t>_</w:t>
        </w:r>
        <w:r>
          <w:rPr>
            <w:rStyle w:val="a3"/>
            <w:sz w:val="20"/>
            <w:szCs w:val="20"/>
            <w:lang w:val="en-US"/>
          </w:rPr>
          <w:t>gulianci</w:t>
        </w:r>
        <w:r>
          <w:rPr>
            <w:rStyle w:val="a3"/>
            <w:sz w:val="20"/>
            <w:szCs w:val="20"/>
            <w:lang w:val="ru-RU"/>
          </w:rPr>
          <w:t>@</w:t>
        </w:r>
        <w:r>
          <w:rPr>
            <w:rStyle w:val="a3"/>
            <w:sz w:val="20"/>
            <w:szCs w:val="20"/>
            <w:lang w:val="en-US"/>
          </w:rPr>
          <w:t>mail</w:t>
        </w:r>
        <w:r>
          <w:rPr>
            <w:rStyle w:val="a3"/>
            <w:sz w:val="20"/>
            <w:szCs w:val="20"/>
            <w:lang w:val="ru-RU"/>
          </w:rPr>
          <w:t>.</w:t>
        </w:r>
        <w:proofErr w:type="spellStart"/>
        <w:r>
          <w:rPr>
            <w:rStyle w:val="a3"/>
            <w:sz w:val="20"/>
            <w:szCs w:val="20"/>
            <w:lang w:val="en-US"/>
          </w:rPr>
          <w:t>bg</w:t>
        </w:r>
        <w:proofErr w:type="spellEnd"/>
      </w:hyperlink>
      <w:r>
        <w:rPr>
          <w:sz w:val="26"/>
          <w:szCs w:val="26"/>
          <w:lang w:val="bg-BG"/>
        </w:rPr>
        <w:tab/>
      </w:r>
    </w:p>
    <w:p w:rsidR="0047190E" w:rsidRDefault="0047190E" w:rsidP="00E971BC">
      <w:pPr>
        <w:jc w:val="center"/>
        <w:rPr>
          <w:sz w:val="26"/>
          <w:szCs w:val="26"/>
          <w:lang w:val="bg-BG"/>
        </w:rPr>
      </w:pPr>
    </w:p>
    <w:p w:rsidR="0017098F" w:rsidRPr="00E971BC" w:rsidRDefault="0017098F" w:rsidP="00E971BC">
      <w:pPr>
        <w:jc w:val="center"/>
        <w:rPr>
          <w:sz w:val="20"/>
          <w:szCs w:val="20"/>
          <w:lang w:val="bg-BG" w:eastAsia="bg-BG"/>
        </w:rPr>
      </w:pPr>
      <w:r>
        <w:rPr>
          <w:sz w:val="26"/>
          <w:szCs w:val="26"/>
          <w:lang w:val="bg-BG"/>
        </w:rPr>
        <w:tab/>
      </w:r>
    </w:p>
    <w:p w:rsidR="0079519C" w:rsidRDefault="0079519C" w:rsidP="0017098F">
      <w:pPr>
        <w:rPr>
          <w:b/>
          <w:szCs w:val="28"/>
          <w:lang w:val="bg-BG"/>
        </w:rPr>
      </w:pPr>
    </w:p>
    <w:p w:rsidR="0017098F" w:rsidRDefault="0017098F" w:rsidP="0017098F">
      <w:pPr>
        <w:rPr>
          <w:b/>
          <w:szCs w:val="28"/>
          <w:lang w:val="bg-BG"/>
        </w:rPr>
      </w:pPr>
      <w:r>
        <w:rPr>
          <w:b/>
          <w:szCs w:val="28"/>
          <w:lang w:val="bg-BG"/>
        </w:rPr>
        <w:t xml:space="preserve">ДО </w:t>
      </w:r>
    </w:p>
    <w:p w:rsidR="0017098F" w:rsidRDefault="0017098F" w:rsidP="0017098F">
      <w:pPr>
        <w:rPr>
          <w:b/>
          <w:szCs w:val="28"/>
          <w:lang w:val="bg-BG"/>
        </w:rPr>
      </w:pPr>
      <w:r>
        <w:rPr>
          <w:b/>
          <w:szCs w:val="28"/>
          <w:lang w:val="bg-BG"/>
        </w:rPr>
        <w:t>ОБЩИНСКИ СЪВЕТ</w:t>
      </w:r>
    </w:p>
    <w:p w:rsidR="0017098F" w:rsidRDefault="0017098F" w:rsidP="0017098F">
      <w:pPr>
        <w:rPr>
          <w:szCs w:val="28"/>
          <w:lang w:val="bg-BG"/>
        </w:rPr>
      </w:pPr>
      <w:r>
        <w:rPr>
          <w:b/>
          <w:szCs w:val="28"/>
          <w:lang w:val="bg-BG"/>
        </w:rPr>
        <w:t>ГР. ГУЛЯНЦИ</w:t>
      </w:r>
    </w:p>
    <w:p w:rsidR="0017098F" w:rsidRDefault="0017098F" w:rsidP="0017098F">
      <w:pPr>
        <w:rPr>
          <w:szCs w:val="28"/>
          <w:lang w:val="bg-BG"/>
        </w:rPr>
      </w:pPr>
    </w:p>
    <w:p w:rsidR="0047190E" w:rsidRDefault="0047190E" w:rsidP="0017098F">
      <w:pPr>
        <w:jc w:val="center"/>
        <w:rPr>
          <w:b/>
          <w:sz w:val="32"/>
          <w:szCs w:val="32"/>
          <w:lang w:val="bg-BG"/>
        </w:rPr>
      </w:pPr>
    </w:p>
    <w:p w:rsidR="0017098F" w:rsidRDefault="0017098F" w:rsidP="0017098F">
      <w:pPr>
        <w:jc w:val="center"/>
        <w:rPr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  <w:t>П Р Е Д Л О Ж Е Н И Е</w:t>
      </w:r>
    </w:p>
    <w:p w:rsidR="0017098F" w:rsidRDefault="0017098F" w:rsidP="0017098F">
      <w:pPr>
        <w:rPr>
          <w:szCs w:val="28"/>
          <w:lang w:val="bg-BG"/>
        </w:rPr>
      </w:pPr>
    </w:p>
    <w:p w:rsidR="0017098F" w:rsidRDefault="0017098F" w:rsidP="0017098F">
      <w:pPr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От Лъчезар Петков Яков – Кмет на Община Гулянци.</w:t>
      </w:r>
    </w:p>
    <w:p w:rsidR="0017098F" w:rsidRDefault="0017098F" w:rsidP="0017098F">
      <w:pPr>
        <w:jc w:val="center"/>
        <w:rPr>
          <w:szCs w:val="28"/>
          <w:lang w:val="bg-BG"/>
        </w:rPr>
      </w:pPr>
    </w:p>
    <w:p w:rsidR="0047190E" w:rsidRDefault="0047190E" w:rsidP="0017098F">
      <w:pPr>
        <w:jc w:val="center"/>
        <w:rPr>
          <w:szCs w:val="28"/>
          <w:lang w:val="bg-BG"/>
        </w:rPr>
      </w:pPr>
    </w:p>
    <w:p w:rsidR="0017098F" w:rsidRDefault="0017098F" w:rsidP="0017098F">
      <w:pPr>
        <w:jc w:val="center"/>
        <w:rPr>
          <w:szCs w:val="28"/>
          <w:lang w:val="bg-BG"/>
        </w:rPr>
      </w:pPr>
      <w:r>
        <w:rPr>
          <w:b/>
          <w:szCs w:val="28"/>
          <w:lang w:val="bg-BG"/>
        </w:rPr>
        <w:t>ОТНОСНО:</w:t>
      </w:r>
      <w:r>
        <w:rPr>
          <w:szCs w:val="28"/>
          <w:lang w:val="bg-BG"/>
        </w:rPr>
        <w:t xml:space="preserve"> Предоставяне на безвъзмездно право на ползв</w:t>
      </w:r>
      <w:r w:rsidR="00E971BC">
        <w:rPr>
          <w:szCs w:val="28"/>
          <w:lang w:val="bg-BG"/>
        </w:rPr>
        <w:t>ане на сграда - частна</w:t>
      </w:r>
      <w:r>
        <w:rPr>
          <w:szCs w:val="28"/>
          <w:lang w:val="bg-BG"/>
        </w:rPr>
        <w:t xml:space="preserve"> о</w:t>
      </w:r>
      <w:r w:rsidR="00E971BC">
        <w:rPr>
          <w:szCs w:val="28"/>
          <w:lang w:val="bg-BG"/>
        </w:rPr>
        <w:t>бщинска собственост в с. Ленково</w:t>
      </w:r>
      <w:r>
        <w:rPr>
          <w:szCs w:val="28"/>
          <w:lang w:val="bg-BG"/>
        </w:rPr>
        <w:t>, общ. Гулянци на Народно ч</w:t>
      </w:r>
      <w:r w:rsidR="00E971BC">
        <w:rPr>
          <w:szCs w:val="28"/>
          <w:lang w:val="bg-BG"/>
        </w:rPr>
        <w:t>италище „Заря - 1904г." с. Ленково</w:t>
      </w:r>
    </w:p>
    <w:p w:rsidR="0017098F" w:rsidRDefault="0017098F" w:rsidP="0017098F">
      <w:pPr>
        <w:jc w:val="both"/>
        <w:rPr>
          <w:szCs w:val="28"/>
          <w:lang w:val="ru-RU"/>
        </w:rPr>
      </w:pPr>
    </w:p>
    <w:p w:rsidR="0047190E" w:rsidRDefault="0047190E" w:rsidP="0017098F">
      <w:pPr>
        <w:jc w:val="both"/>
        <w:rPr>
          <w:szCs w:val="28"/>
          <w:lang w:val="ru-RU"/>
        </w:rPr>
      </w:pPr>
      <w:bookmarkStart w:id="0" w:name="_GoBack"/>
      <w:bookmarkEnd w:id="0"/>
    </w:p>
    <w:p w:rsidR="0017098F" w:rsidRDefault="0017098F" w:rsidP="0017098F">
      <w:pPr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УВАЖАЕМИ ОБЩИНСКИ СЪВЕТНИЦИ,</w:t>
      </w:r>
    </w:p>
    <w:p w:rsidR="0017098F" w:rsidRDefault="0017098F" w:rsidP="0017098F">
      <w:pPr>
        <w:jc w:val="both"/>
        <w:rPr>
          <w:b/>
          <w:szCs w:val="28"/>
          <w:lang w:val="bg-BG"/>
        </w:rPr>
      </w:pPr>
    </w:p>
    <w:p w:rsidR="00EB7C55" w:rsidRDefault="00E971BC" w:rsidP="0017098F">
      <w:pPr>
        <w:ind w:firstLine="708"/>
        <w:jc w:val="both"/>
        <w:rPr>
          <w:szCs w:val="28"/>
          <w:lang w:val="bg-BG" w:eastAsia="bg-BG"/>
        </w:rPr>
      </w:pPr>
      <w:r>
        <w:rPr>
          <w:szCs w:val="28"/>
          <w:lang w:val="bg-BG" w:eastAsia="bg-BG"/>
        </w:rPr>
        <w:t xml:space="preserve">В Община Гулянци е постъпило заявление </w:t>
      </w:r>
      <w:r w:rsidR="006D0128">
        <w:rPr>
          <w:szCs w:val="28"/>
          <w:lang w:val="bg-BG" w:eastAsia="bg-BG"/>
        </w:rPr>
        <w:t xml:space="preserve">с вх. № 6700 – 185/ 10.06.2026г. </w:t>
      </w:r>
      <w:r>
        <w:rPr>
          <w:szCs w:val="28"/>
          <w:lang w:val="bg-BG" w:eastAsia="bg-BG"/>
        </w:rPr>
        <w:t xml:space="preserve">от </w:t>
      </w:r>
      <w:r>
        <w:rPr>
          <w:szCs w:val="28"/>
          <w:lang w:val="bg-BG"/>
        </w:rPr>
        <w:t>Народно читалище „Заря - 1904г.” с. Ленково</w:t>
      </w:r>
      <w:r>
        <w:rPr>
          <w:szCs w:val="28"/>
          <w:lang w:val="bg-BG" w:eastAsia="bg-BG"/>
        </w:rPr>
        <w:t xml:space="preserve"> с ЕИК 114084301, със седалище и адрес на управление: с. Ленково</w:t>
      </w:r>
      <w:r w:rsidR="00EB7C55">
        <w:rPr>
          <w:szCs w:val="28"/>
          <w:lang w:val="bg-BG" w:eastAsia="bg-BG"/>
        </w:rPr>
        <w:t xml:space="preserve">, общ. Гулянци, </w:t>
      </w:r>
      <w:proofErr w:type="spellStart"/>
      <w:r w:rsidR="00EB7C55">
        <w:rPr>
          <w:szCs w:val="28"/>
          <w:lang w:val="bg-BG" w:eastAsia="bg-BG"/>
        </w:rPr>
        <w:t>обл</w:t>
      </w:r>
      <w:proofErr w:type="spellEnd"/>
      <w:r w:rsidR="00EB7C55">
        <w:rPr>
          <w:szCs w:val="28"/>
          <w:lang w:val="bg-BG" w:eastAsia="bg-BG"/>
        </w:rPr>
        <w:t xml:space="preserve">. Плевен, ул. „Ленко Мишев“ № 50А, представлявано от Иван Маринов – Председател и Петър Петров – Секретар, с искане да им бъде учредено </w:t>
      </w:r>
      <w:r w:rsidR="0079519C">
        <w:rPr>
          <w:szCs w:val="28"/>
          <w:lang w:val="bg-BG" w:eastAsia="bg-BG"/>
        </w:rPr>
        <w:t xml:space="preserve">безвъзмездно право на ползване </w:t>
      </w:r>
      <w:r w:rsidR="00BB0508">
        <w:rPr>
          <w:szCs w:val="28"/>
          <w:lang w:val="bg-BG" w:eastAsia="bg-BG"/>
        </w:rPr>
        <w:t>върху недвижим имот, представляващ</w:t>
      </w:r>
      <w:r w:rsidR="0079519C">
        <w:rPr>
          <w:szCs w:val="28"/>
          <w:lang w:val="bg-BG" w:eastAsia="bg-BG"/>
        </w:rPr>
        <w:t xml:space="preserve"> Сграда за култура и изкуство с идентификатор № 43284.500.336</w:t>
      </w:r>
      <w:r w:rsidR="009C5B57">
        <w:rPr>
          <w:szCs w:val="28"/>
          <w:lang w:val="bg-BG" w:eastAsia="bg-BG"/>
        </w:rPr>
        <w:t>.2</w:t>
      </w:r>
      <w:r w:rsidR="0079519C">
        <w:rPr>
          <w:szCs w:val="28"/>
          <w:lang w:val="bg-BG" w:eastAsia="bg-BG"/>
        </w:rPr>
        <w:t xml:space="preserve"> </w:t>
      </w:r>
      <w:r w:rsidR="006D2F15">
        <w:rPr>
          <w:szCs w:val="28"/>
          <w:lang w:val="bg-BG" w:eastAsia="bg-BG"/>
        </w:rPr>
        <w:t>с площ</w:t>
      </w:r>
      <w:r w:rsidR="000F57EF">
        <w:rPr>
          <w:szCs w:val="28"/>
          <w:lang w:val="bg-BG" w:eastAsia="bg-BG"/>
        </w:rPr>
        <w:t xml:space="preserve"> от 243.00 </w:t>
      </w:r>
      <w:proofErr w:type="spellStart"/>
      <w:r w:rsidR="000F57EF">
        <w:rPr>
          <w:szCs w:val="28"/>
          <w:lang w:val="bg-BG" w:eastAsia="bg-BG"/>
        </w:rPr>
        <w:t>кв.м</w:t>
      </w:r>
      <w:proofErr w:type="spellEnd"/>
      <w:r w:rsidR="000F57EF">
        <w:rPr>
          <w:szCs w:val="28"/>
          <w:lang w:val="bg-BG" w:eastAsia="bg-BG"/>
        </w:rPr>
        <w:t xml:space="preserve">., находяща се </w:t>
      </w:r>
      <w:r w:rsidR="0079519C">
        <w:rPr>
          <w:szCs w:val="28"/>
          <w:lang w:val="bg-BG" w:eastAsia="bg-BG"/>
        </w:rPr>
        <w:t xml:space="preserve">в </w:t>
      </w:r>
      <w:r w:rsidR="009C5B57">
        <w:rPr>
          <w:szCs w:val="28"/>
          <w:lang w:val="bg-BG" w:eastAsia="bg-BG"/>
        </w:rPr>
        <w:t xml:space="preserve">УПИ с идентификатор № 43284.500.336 в </w:t>
      </w:r>
      <w:r w:rsidR="0079519C">
        <w:rPr>
          <w:szCs w:val="28"/>
          <w:lang w:val="bg-BG" w:eastAsia="bg-BG"/>
        </w:rPr>
        <w:t xml:space="preserve">кв. 47 по </w:t>
      </w:r>
      <w:r w:rsidR="000F57EF">
        <w:rPr>
          <w:szCs w:val="28"/>
          <w:lang w:val="bg-BG" w:eastAsia="bg-BG"/>
        </w:rPr>
        <w:t>кадастралния план</w:t>
      </w:r>
      <w:r w:rsidR="00726BDC">
        <w:rPr>
          <w:szCs w:val="28"/>
          <w:lang w:val="bg-BG" w:eastAsia="bg-BG"/>
        </w:rPr>
        <w:t xml:space="preserve"> на с. Ленково</w:t>
      </w:r>
      <w:r w:rsidR="0079519C">
        <w:rPr>
          <w:szCs w:val="28"/>
          <w:lang w:val="bg-BG" w:eastAsia="bg-BG"/>
        </w:rPr>
        <w:t xml:space="preserve">, общ. Гулянци, </w:t>
      </w:r>
      <w:proofErr w:type="spellStart"/>
      <w:r w:rsidR="0079519C">
        <w:rPr>
          <w:szCs w:val="28"/>
          <w:lang w:val="bg-BG" w:eastAsia="bg-BG"/>
        </w:rPr>
        <w:t>обл</w:t>
      </w:r>
      <w:proofErr w:type="spellEnd"/>
      <w:r w:rsidR="0079519C">
        <w:rPr>
          <w:szCs w:val="28"/>
          <w:lang w:val="bg-BG" w:eastAsia="bg-BG"/>
        </w:rPr>
        <w:t>. Плевен.</w:t>
      </w:r>
    </w:p>
    <w:p w:rsidR="0017098F" w:rsidRDefault="0017098F" w:rsidP="0017098F">
      <w:pPr>
        <w:ind w:firstLine="708"/>
        <w:jc w:val="both"/>
        <w:rPr>
          <w:szCs w:val="28"/>
          <w:lang w:val="bg-BG" w:eastAsia="bg-BG"/>
        </w:rPr>
      </w:pPr>
      <w:r>
        <w:rPr>
          <w:szCs w:val="28"/>
          <w:lang w:val="bg-BG" w:eastAsia="bg-BG"/>
        </w:rPr>
        <w:t>По реда на Закона за общинската собственост се дава възможност да се  предостави  безвъзмездно право на ползване на сгради - общинска собственост на Народните читалища вписани в регистъра на народните читалища за извършване на тяхната дейност.</w:t>
      </w:r>
    </w:p>
    <w:p w:rsidR="0017098F" w:rsidRDefault="0017098F" w:rsidP="00E971BC">
      <w:pPr>
        <w:ind w:firstLine="708"/>
        <w:jc w:val="both"/>
        <w:rPr>
          <w:szCs w:val="28"/>
          <w:lang w:val="bg-BG"/>
        </w:rPr>
      </w:pPr>
      <w:r>
        <w:rPr>
          <w:lang w:val="bg-BG"/>
        </w:rPr>
        <w:t xml:space="preserve">На основание </w:t>
      </w:r>
      <w:r>
        <w:rPr>
          <w:lang w:val="ru-RU"/>
        </w:rPr>
        <w:t>чл. 21, ал.1, т.8 от ЗМСМА, чл.11, ал.1</w:t>
      </w:r>
      <w:r>
        <w:rPr>
          <w:lang w:val="bg-BG"/>
        </w:rPr>
        <w:t xml:space="preserve">, </w:t>
      </w:r>
      <w:r w:rsidR="007C1A9C">
        <w:rPr>
          <w:lang w:val="ru-RU"/>
        </w:rPr>
        <w:t>чл.12, ал.3 и чл. 39,</w:t>
      </w:r>
      <w:r w:rsidR="00802153">
        <w:rPr>
          <w:lang w:val="ru-RU"/>
        </w:rPr>
        <w:t xml:space="preserve"> </w:t>
      </w:r>
      <w:r>
        <w:rPr>
          <w:lang w:val="ru-RU"/>
        </w:rPr>
        <w:t>ал</w:t>
      </w:r>
      <w:r w:rsidR="00802153">
        <w:rPr>
          <w:lang w:val="ru-RU"/>
        </w:rPr>
        <w:t>. 4</w:t>
      </w:r>
      <w:r>
        <w:rPr>
          <w:lang w:val="ru-RU"/>
        </w:rPr>
        <w:t xml:space="preserve"> от Зако</w:t>
      </w:r>
      <w:r w:rsidR="006A3AF0">
        <w:rPr>
          <w:lang w:val="ru-RU"/>
        </w:rPr>
        <w:t xml:space="preserve">на за </w:t>
      </w:r>
      <w:proofErr w:type="spellStart"/>
      <w:r w:rsidR="006A3AF0">
        <w:rPr>
          <w:lang w:val="ru-RU"/>
        </w:rPr>
        <w:t>общинската</w:t>
      </w:r>
      <w:proofErr w:type="spellEnd"/>
      <w:r w:rsidR="006A3AF0">
        <w:rPr>
          <w:lang w:val="ru-RU"/>
        </w:rPr>
        <w:t xml:space="preserve"> </w:t>
      </w:r>
      <w:proofErr w:type="spellStart"/>
      <w:r w:rsidR="006A3AF0">
        <w:rPr>
          <w:lang w:val="ru-RU"/>
        </w:rPr>
        <w:t>собственност</w:t>
      </w:r>
      <w:proofErr w:type="spellEnd"/>
      <w:r w:rsidR="006A3AF0">
        <w:rPr>
          <w:lang w:val="ru-RU"/>
        </w:rPr>
        <w:t xml:space="preserve"> и </w:t>
      </w:r>
      <w:proofErr w:type="spellStart"/>
      <w:r>
        <w:rPr>
          <w:lang w:val="ru-RU"/>
        </w:rPr>
        <w:t>във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връзка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с  §</w:t>
      </w:r>
      <w:proofErr w:type="gramEnd"/>
      <w:r>
        <w:rPr>
          <w:lang w:val="ru-RU"/>
        </w:rPr>
        <w:t xml:space="preserve">4, ал. 1 </w:t>
      </w:r>
      <w:proofErr w:type="gramStart"/>
      <w:r>
        <w:rPr>
          <w:lang w:val="ru-RU"/>
        </w:rPr>
        <w:t>от  ПЗР</w:t>
      </w:r>
      <w:proofErr w:type="gramEnd"/>
      <w:r>
        <w:rPr>
          <w:lang w:val="ru-RU"/>
        </w:rPr>
        <w:t xml:space="preserve"> на Закона за </w:t>
      </w:r>
      <w:proofErr w:type="spellStart"/>
      <w:r>
        <w:rPr>
          <w:lang w:val="ru-RU"/>
        </w:rPr>
        <w:t>народните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читалища</w:t>
      </w:r>
      <w:proofErr w:type="spellEnd"/>
      <w:r>
        <w:rPr>
          <w:lang w:val="bg-BG"/>
        </w:rPr>
        <w:t xml:space="preserve"> </w:t>
      </w:r>
      <w:r>
        <w:rPr>
          <w:b/>
          <w:lang w:val="bg-BG"/>
        </w:rPr>
        <w:t>ПРЕДЛАГАМ</w:t>
      </w:r>
      <w:r w:rsidRPr="00C8138D">
        <w:rPr>
          <w:lang w:val="bg-BG"/>
        </w:rPr>
        <w:t>,</w:t>
      </w:r>
      <w:r>
        <w:rPr>
          <w:b/>
          <w:lang w:val="bg-BG"/>
        </w:rPr>
        <w:t xml:space="preserve"> </w:t>
      </w:r>
      <w:r>
        <w:rPr>
          <w:lang w:val="bg-BG"/>
        </w:rPr>
        <w:t>Общински съвет да вземе следното</w:t>
      </w:r>
    </w:p>
    <w:p w:rsidR="00EB3A2C" w:rsidRDefault="00EB3A2C" w:rsidP="0017098F">
      <w:pPr>
        <w:jc w:val="center"/>
        <w:rPr>
          <w:b/>
          <w:szCs w:val="28"/>
          <w:lang w:val="bg-BG"/>
        </w:rPr>
      </w:pPr>
    </w:p>
    <w:p w:rsidR="0017098F" w:rsidRDefault="0017098F" w:rsidP="0017098F">
      <w:pPr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Р Е Ш Е Н И Е:</w:t>
      </w:r>
    </w:p>
    <w:p w:rsidR="0017098F" w:rsidRDefault="0017098F" w:rsidP="0017098F">
      <w:pPr>
        <w:ind w:firstLine="708"/>
        <w:jc w:val="both"/>
        <w:rPr>
          <w:szCs w:val="28"/>
          <w:lang w:val="bg-BG"/>
        </w:rPr>
      </w:pPr>
    </w:p>
    <w:p w:rsidR="0017098F" w:rsidRDefault="0017098F" w:rsidP="0017098F">
      <w:pPr>
        <w:ind w:firstLine="720"/>
        <w:jc w:val="both"/>
        <w:rPr>
          <w:szCs w:val="28"/>
          <w:lang w:val="bg-BG"/>
        </w:rPr>
      </w:pPr>
      <w:r>
        <w:rPr>
          <w:szCs w:val="28"/>
          <w:lang w:val="bg-BG"/>
        </w:rPr>
        <w:t>1</w:t>
      </w:r>
      <w:r w:rsidR="00391DB8">
        <w:rPr>
          <w:szCs w:val="28"/>
          <w:lang w:val="bg-BG"/>
        </w:rPr>
        <w:t>. Дава съгласие да се учреди</w:t>
      </w:r>
      <w:r>
        <w:rPr>
          <w:szCs w:val="28"/>
          <w:lang w:val="bg-BG"/>
        </w:rPr>
        <w:t xml:space="preserve"> безвъзмездно право на ползв</w:t>
      </w:r>
      <w:r w:rsidR="004843A2">
        <w:rPr>
          <w:szCs w:val="28"/>
          <w:lang w:val="bg-BG"/>
        </w:rPr>
        <w:t>ане</w:t>
      </w:r>
      <w:r w:rsidR="00EB3A2C">
        <w:rPr>
          <w:szCs w:val="28"/>
          <w:lang w:val="bg-BG"/>
        </w:rPr>
        <w:t xml:space="preserve"> върху С</w:t>
      </w:r>
      <w:r w:rsidR="00E971BC">
        <w:rPr>
          <w:szCs w:val="28"/>
          <w:lang w:val="bg-BG"/>
        </w:rPr>
        <w:t xml:space="preserve">града </w:t>
      </w:r>
      <w:r w:rsidR="00EB3A2C">
        <w:rPr>
          <w:szCs w:val="28"/>
          <w:lang w:val="bg-BG"/>
        </w:rPr>
        <w:t>за култура и изкуство</w:t>
      </w:r>
      <w:r w:rsidR="00EB3A2C">
        <w:rPr>
          <w:szCs w:val="28"/>
          <w:lang w:val="bg-BG" w:eastAsia="bg-BG"/>
        </w:rPr>
        <w:t xml:space="preserve"> с идентификатор № 43284.500.336.2 </w:t>
      </w:r>
      <w:r w:rsidR="00E971BC">
        <w:rPr>
          <w:szCs w:val="28"/>
          <w:lang w:val="bg-BG"/>
        </w:rPr>
        <w:t>- частна</w:t>
      </w:r>
      <w:r w:rsidR="00EB3A2C">
        <w:rPr>
          <w:szCs w:val="28"/>
          <w:lang w:val="bg-BG"/>
        </w:rPr>
        <w:t xml:space="preserve"> общинска собственост</w:t>
      </w:r>
      <w:r w:rsidR="00E971BC">
        <w:rPr>
          <w:szCs w:val="28"/>
          <w:lang w:val="bg-BG"/>
        </w:rPr>
        <w:t xml:space="preserve"> с площ от 243.00 </w:t>
      </w:r>
      <w:proofErr w:type="spellStart"/>
      <w:r w:rsidR="00E971BC">
        <w:rPr>
          <w:szCs w:val="28"/>
          <w:lang w:val="bg-BG"/>
        </w:rPr>
        <w:t>кв.м</w:t>
      </w:r>
      <w:proofErr w:type="spellEnd"/>
      <w:r w:rsidR="00E971BC">
        <w:rPr>
          <w:szCs w:val="28"/>
          <w:lang w:val="bg-BG"/>
        </w:rPr>
        <w:t xml:space="preserve">., находяща се УПИ с </w:t>
      </w:r>
      <w:proofErr w:type="spellStart"/>
      <w:r w:rsidR="00E971BC">
        <w:rPr>
          <w:szCs w:val="28"/>
          <w:lang w:val="bg-BG"/>
        </w:rPr>
        <w:t>ид</w:t>
      </w:r>
      <w:proofErr w:type="spellEnd"/>
      <w:r w:rsidR="00E971BC">
        <w:rPr>
          <w:szCs w:val="28"/>
          <w:lang w:val="bg-BG"/>
        </w:rPr>
        <w:t>. № 43284.500.336  в кв. 47 по</w:t>
      </w:r>
      <w:r w:rsidR="00EB3A2C">
        <w:rPr>
          <w:szCs w:val="28"/>
          <w:lang w:val="bg-BG"/>
        </w:rPr>
        <w:t xml:space="preserve"> кадастралния план</w:t>
      </w:r>
      <w:r w:rsidR="00E971BC">
        <w:rPr>
          <w:szCs w:val="28"/>
          <w:lang w:val="bg-BG"/>
        </w:rPr>
        <w:t xml:space="preserve"> на  с. Ленково</w:t>
      </w:r>
      <w:r>
        <w:rPr>
          <w:szCs w:val="28"/>
          <w:lang w:val="bg-BG"/>
        </w:rPr>
        <w:t xml:space="preserve">, общ. Гулянци, </w:t>
      </w:r>
      <w:proofErr w:type="spellStart"/>
      <w:r>
        <w:rPr>
          <w:szCs w:val="28"/>
          <w:lang w:val="bg-BG"/>
        </w:rPr>
        <w:t>обл</w:t>
      </w:r>
      <w:proofErr w:type="spellEnd"/>
      <w:r>
        <w:rPr>
          <w:szCs w:val="28"/>
          <w:lang w:val="bg-BG"/>
        </w:rPr>
        <w:t xml:space="preserve">. Плевен, на Народно читалище </w:t>
      </w:r>
      <w:r w:rsidR="00E971BC">
        <w:rPr>
          <w:szCs w:val="28"/>
          <w:lang w:val="bg-BG"/>
        </w:rPr>
        <w:t>„ Заря - 1904г.” с. Ленково</w:t>
      </w:r>
      <w:r>
        <w:rPr>
          <w:szCs w:val="28"/>
          <w:lang w:val="bg-BG"/>
        </w:rPr>
        <w:t>.</w:t>
      </w:r>
    </w:p>
    <w:p w:rsidR="0017098F" w:rsidRDefault="0017098F" w:rsidP="0017098F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ab/>
        <w:t xml:space="preserve">2. Възлага на Кмета на Община Гулянци да сключи договор за </w:t>
      </w:r>
      <w:r w:rsidR="0047190E">
        <w:rPr>
          <w:szCs w:val="28"/>
          <w:lang w:val="bg-BG"/>
        </w:rPr>
        <w:t xml:space="preserve">учредяване на </w:t>
      </w:r>
      <w:r>
        <w:rPr>
          <w:szCs w:val="28"/>
          <w:lang w:val="bg-BG"/>
        </w:rPr>
        <w:t xml:space="preserve">безвъзмездно </w:t>
      </w:r>
      <w:r w:rsidR="004843A2">
        <w:rPr>
          <w:szCs w:val="28"/>
          <w:lang w:val="bg-BG"/>
        </w:rPr>
        <w:t>право на ползване</w:t>
      </w:r>
      <w:r>
        <w:rPr>
          <w:szCs w:val="28"/>
          <w:lang w:val="bg-BG"/>
        </w:rPr>
        <w:t xml:space="preserve"> с читалищното настоятелство на Народн</w:t>
      </w:r>
      <w:r w:rsidR="00E971BC">
        <w:rPr>
          <w:szCs w:val="28"/>
          <w:lang w:val="bg-BG"/>
        </w:rPr>
        <w:t>о читалище „ Заря - 1904г.” с. Ленково</w:t>
      </w:r>
      <w:r w:rsidR="004843A2">
        <w:rPr>
          <w:szCs w:val="28"/>
          <w:lang w:val="bg-BG"/>
        </w:rPr>
        <w:t>, за срок от 10 години</w:t>
      </w:r>
      <w:r>
        <w:rPr>
          <w:szCs w:val="28"/>
          <w:lang w:val="bg-BG" w:eastAsia="bg-BG"/>
        </w:rPr>
        <w:t>.</w:t>
      </w:r>
    </w:p>
    <w:p w:rsidR="0017098F" w:rsidRDefault="0017098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BC729F" w:rsidRDefault="00BC729F" w:rsidP="00E971BC">
      <w:pPr>
        <w:jc w:val="both"/>
        <w:rPr>
          <w:szCs w:val="28"/>
          <w:lang w:val="ru-RU"/>
        </w:rPr>
      </w:pPr>
    </w:p>
    <w:p w:rsidR="0017098F" w:rsidRDefault="0017098F" w:rsidP="0017098F">
      <w:pPr>
        <w:tabs>
          <w:tab w:val="left" w:pos="2985"/>
        </w:tabs>
        <w:rPr>
          <w:b/>
          <w:sz w:val="24"/>
          <w:lang w:val="bg-BG"/>
        </w:rPr>
      </w:pPr>
      <w:r>
        <w:rPr>
          <w:b/>
          <w:sz w:val="24"/>
          <w:lang w:val="ru-RU"/>
        </w:rPr>
        <w:t>Л</w:t>
      </w:r>
      <w:r>
        <w:rPr>
          <w:b/>
          <w:sz w:val="24"/>
          <w:lang w:val="bg-BG"/>
        </w:rPr>
        <w:t>ЪЧЕЗАР ЯКОВ</w:t>
      </w:r>
      <w:r>
        <w:rPr>
          <w:b/>
          <w:sz w:val="24"/>
          <w:lang w:val="ru-RU"/>
        </w:rPr>
        <w:t xml:space="preserve"> </w:t>
      </w:r>
    </w:p>
    <w:p w:rsidR="0017098F" w:rsidRPr="00E971BC" w:rsidRDefault="0017098F" w:rsidP="00E971BC">
      <w:pPr>
        <w:tabs>
          <w:tab w:val="left" w:pos="2985"/>
        </w:tabs>
        <w:rPr>
          <w:b/>
          <w:sz w:val="24"/>
          <w:lang w:val="ru-RU"/>
        </w:rPr>
      </w:pPr>
      <w:r>
        <w:rPr>
          <w:b/>
          <w:sz w:val="24"/>
          <w:lang w:val="bg-BG"/>
        </w:rPr>
        <w:t>КМЕТ НА ОБЩИНА ГУЛЯНЦИ</w:t>
      </w:r>
    </w:p>
    <w:p w:rsidR="00E971BC" w:rsidRDefault="00E971BC" w:rsidP="0017098F">
      <w:pPr>
        <w:rPr>
          <w:b/>
          <w:sz w:val="24"/>
          <w:lang w:val="bg-BG"/>
        </w:rPr>
      </w:pPr>
    </w:p>
    <w:p w:rsidR="00BC729F" w:rsidRDefault="00BC729F" w:rsidP="0017098F">
      <w:pPr>
        <w:rPr>
          <w:b/>
          <w:sz w:val="24"/>
          <w:lang w:val="bg-BG"/>
        </w:rPr>
      </w:pPr>
    </w:p>
    <w:p w:rsidR="00BC729F" w:rsidRDefault="00BC729F" w:rsidP="0017098F">
      <w:pPr>
        <w:rPr>
          <w:b/>
          <w:sz w:val="24"/>
          <w:lang w:val="bg-BG"/>
        </w:rPr>
      </w:pPr>
    </w:p>
    <w:p w:rsidR="0017098F" w:rsidRDefault="0017098F" w:rsidP="0017098F">
      <w:pPr>
        <w:rPr>
          <w:b/>
          <w:sz w:val="24"/>
          <w:lang w:val="bg-BG"/>
        </w:rPr>
      </w:pPr>
      <w:r>
        <w:rPr>
          <w:b/>
          <w:sz w:val="24"/>
          <w:lang w:val="bg-BG"/>
        </w:rPr>
        <w:t>МЦ/</w:t>
      </w:r>
    </w:p>
    <w:p w:rsidR="008E74F3" w:rsidRDefault="008E74F3"/>
    <w:sectPr w:rsidR="008E7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8F"/>
    <w:rsid w:val="000F57EF"/>
    <w:rsid w:val="0017098F"/>
    <w:rsid w:val="00391DB8"/>
    <w:rsid w:val="0047190E"/>
    <w:rsid w:val="004843A2"/>
    <w:rsid w:val="006A3AF0"/>
    <w:rsid w:val="006D0128"/>
    <w:rsid w:val="006D2F15"/>
    <w:rsid w:val="00726BDC"/>
    <w:rsid w:val="0079519C"/>
    <w:rsid w:val="007C1A9C"/>
    <w:rsid w:val="00802153"/>
    <w:rsid w:val="008E74F3"/>
    <w:rsid w:val="009C5B57"/>
    <w:rsid w:val="00A5767A"/>
    <w:rsid w:val="00BB0508"/>
    <w:rsid w:val="00BC729F"/>
    <w:rsid w:val="00C8138D"/>
    <w:rsid w:val="00DB0011"/>
    <w:rsid w:val="00E61928"/>
    <w:rsid w:val="00E971BC"/>
    <w:rsid w:val="00EB3A2C"/>
    <w:rsid w:val="00EB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94C19B"/>
  <w15:chartTrackingRefBased/>
  <w15:docId w15:val="{C154657A-0D9A-47E7-AE6D-E0F432F9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98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709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bshtina_gulianci@mai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 Siemens PC</dc:creator>
  <cp:keywords/>
  <dc:description/>
  <cp:lastModifiedBy>Fujitsu Siemens PC</cp:lastModifiedBy>
  <cp:revision>25</cp:revision>
  <dcterms:created xsi:type="dcterms:W3CDTF">2026-07-07T06:52:00Z</dcterms:created>
  <dcterms:modified xsi:type="dcterms:W3CDTF">2026-07-07T11:26:00Z</dcterms:modified>
</cp:coreProperties>
</file>